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Pr>
        <w:drawing>
          <wp:inline distB="114300" distT="114300" distL="114300" distR="114300">
            <wp:extent cx="2681288" cy="1348092"/>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681288" cy="134809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Libre Caslon Text" w:cs="Libre Caslon Text" w:eastAsia="Libre Caslon Text" w:hAnsi="Libre Caslon Text"/>
        </w:rPr>
      </w:pPr>
      <w:r w:rsidDel="00000000" w:rsidR="00000000" w:rsidRPr="00000000">
        <w:rPr>
          <w:rFonts w:ascii="Libre Caslon Text" w:cs="Libre Caslon Text" w:eastAsia="Libre Caslon Text" w:hAnsi="Libre Caslon Text"/>
          <w:b w:val="1"/>
          <w:rtl w:val="0"/>
        </w:rPr>
        <w:t xml:space="preserve"> </w:t>
      </w:r>
      <w:r w:rsidDel="00000000" w:rsidR="00000000" w:rsidRPr="00000000">
        <w:rPr>
          <w:rtl w:val="0"/>
        </w:rPr>
      </w:r>
    </w:p>
    <w:p w:rsidR="00000000" w:rsidDel="00000000" w:rsidP="00000000" w:rsidRDefault="00000000" w:rsidRPr="00000000" w14:paraId="00000003">
      <w:pPr>
        <w:jc w:val="center"/>
        <w:rPr>
          <w:rFonts w:ascii="Libre Caslon Text" w:cs="Libre Caslon Text" w:eastAsia="Libre Caslon Text" w:hAnsi="Libre Caslon Text"/>
          <w:b w:val="1"/>
        </w:rPr>
      </w:pPr>
      <w:r w:rsidDel="00000000" w:rsidR="00000000" w:rsidRPr="00000000">
        <w:rPr>
          <w:rFonts w:ascii="Libre Caslon Text" w:cs="Libre Caslon Text" w:eastAsia="Libre Caslon Text" w:hAnsi="Libre Caslon Text"/>
          <w:b w:val="1"/>
          <w:rtl w:val="0"/>
        </w:rPr>
        <w:t xml:space="preserve"> </w:t>
      </w:r>
      <w:r w:rsidDel="00000000" w:rsidR="00000000" w:rsidRPr="00000000">
        <w:rPr>
          <w:rFonts w:ascii="Libre Caslon Text" w:cs="Libre Caslon Text" w:eastAsia="Libre Caslon Text" w:hAnsi="Libre Caslon Text"/>
          <w:b w:val="1"/>
          <w:rtl w:val="0"/>
        </w:rPr>
        <w:t xml:space="preserve">Letter of Recommendation </w:t>
      </w:r>
    </w:p>
    <w:p w:rsidR="00000000" w:rsidDel="00000000" w:rsidP="00000000" w:rsidRDefault="00000000" w:rsidRPr="00000000" w14:paraId="00000004">
      <w:pPr>
        <w:rPr>
          <w:rFonts w:ascii="Libre Caslon Text" w:cs="Libre Caslon Text" w:eastAsia="Libre Caslon Text" w:hAnsi="Libre Caslon Text"/>
        </w:rPr>
      </w:pPr>
      <w:r w:rsidDel="00000000" w:rsidR="00000000" w:rsidRPr="00000000">
        <w:rPr>
          <w:rtl w:val="0"/>
        </w:rPr>
      </w:r>
    </w:p>
    <w:p w:rsidR="00000000" w:rsidDel="00000000" w:rsidP="00000000" w:rsidRDefault="00000000" w:rsidRPr="00000000" w14:paraId="00000005">
      <w:pPr>
        <w:rPr>
          <w:rFonts w:ascii="Libre Caslon Text" w:cs="Libre Caslon Text" w:eastAsia="Libre Caslon Text" w:hAnsi="Libre Caslon Text"/>
        </w:rPr>
      </w:pPr>
      <w:r w:rsidDel="00000000" w:rsidR="00000000" w:rsidRPr="00000000">
        <w:rPr>
          <w:rFonts w:ascii="Libre Caslon Text" w:cs="Libre Caslon Text" w:eastAsia="Libre Caslon Text" w:hAnsi="Libre Caslon Text"/>
          <w:rtl w:val="0"/>
        </w:rPr>
        <w:t xml:space="preserve">A letter of recommendation (LOR) is required for non-credentialed veterinary assistants registering for the Certified Canine Rehabilitation Assistant  (CCRA) Program.  We require at least one year of clinical experience for veterinary assistants. </w:t>
      </w:r>
    </w:p>
    <w:p w:rsidR="00000000" w:rsidDel="00000000" w:rsidP="00000000" w:rsidRDefault="00000000" w:rsidRPr="00000000" w14:paraId="00000006">
      <w:pPr>
        <w:rPr>
          <w:rFonts w:ascii="Libre Caslon Text" w:cs="Libre Caslon Text" w:eastAsia="Libre Caslon Text" w:hAnsi="Libre Caslon Text"/>
        </w:rPr>
      </w:pPr>
      <w:r w:rsidDel="00000000" w:rsidR="00000000" w:rsidRPr="00000000">
        <w:rPr>
          <w:rtl w:val="0"/>
        </w:rPr>
      </w:r>
    </w:p>
    <w:p w:rsidR="00000000" w:rsidDel="00000000" w:rsidP="00000000" w:rsidRDefault="00000000" w:rsidRPr="00000000" w14:paraId="00000007">
      <w:pPr>
        <w:rPr>
          <w:rFonts w:ascii="Libre Caslon Text" w:cs="Libre Caslon Text" w:eastAsia="Libre Caslon Text" w:hAnsi="Libre Caslon Text"/>
        </w:rPr>
      </w:pPr>
      <w:r w:rsidDel="00000000" w:rsidR="00000000" w:rsidRPr="00000000">
        <w:rPr>
          <w:rFonts w:ascii="Libre Caslon Text" w:cs="Libre Caslon Text" w:eastAsia="Libre Caslon Text" w:hAnsi="Libre Caslon Text"/>
          <w:rtl w:val="0"/>
        </w:rPr>
        <w:t xml:space="preserve">This letter must be on practice letterhead and written by the applicant’s supervising veterinarian or physical therapist. </w:t>
      </w:r>
    </w:p>
    <w:p w:rsidR="00000000" w:rsidDel="00000000" w:rsidP="00000000" w:rsidRDefault="00000000" w:rsidRPr="00000000" w14:paraId="00000008">
      <w:pPr>
        <w:rPr>
          <w:rFonts w:ascii="Libre Caslon Text" w:cs="Libre Caslon Text" w:eastAsia="Libre Caslon Text" w:hAnsi="Libre Caslon Text"/>
        </w:rPr>
      </w:pPr>
      <w:r w:rsidDel="00000000" w:rsidR="00000000" w:rsidRPr="00000000">
        <w:rPr>
          <w:rtl w:val="0"/>
        </w:rPr>
      </w:r>
    </w:p>
    <w:p w:rsidR="00000000" w:rsidDel="00000000" w:rsidP="00000000" w:rsidRDefault="00000000" w:rsidRPr="00000000" w14:paraId="00000009">
      <w:pPr>
        <w:rPr>
          <w:rFonts w:ascii="Libre Caslon Text" w:cs="Libre Caslon Text" w:eastAsia="Libre Caslon Text" w:hAnsi="Libre Caslon Text"/>
        </w:rPr>
      </w:pPr>
      <w:r w:rsidDel="00000000" w:rsidR="00000000" w:rsidRPr="00000000">
        <w:rPr>
          <w:rFonts w:ascii="Libre Caslon Text" w:cs="Libre Caslon Text" w:eastAsia="Libre Caslon Text" w:hAnsi="Libre Caslon Text"/>
          <w:rtl w:val="0"/>
        </w:rPr>
        <w:t xml:space="preserve">The LOR must be submitted when registering for each module, and the CCRA candidate must still be under the supervision of the veterinarian or physical therapist when completing the Internship step.  </w:t>
      </w:r>
    </w:p>
    <w:p w:rsidR="00000000" w:rsidDel="00000000" w:rsidP="00000000" w:rsidRDefault="00000000" w:rsidRPr="00000000" w14:paraId="0000000A">
      <w:pPr>
        <w:rPr>
          <w:rFonts w:ascii="Libre Caslon Text" w:cs="Libre Caslon Text" w:eastAsia="Libre Caslon Text" w:hAnsi="Libre Caslon Text"/>
          <w:highlight w:val="yellow"/>
        </w:rPr>
      </w:pPr>
      <w:r w:rsidDel="00000000" w:rsidR="00000000" w:rsidRPr="00000000">
        <w:rPr>
          <w:rtl w:val="0"/>
        </w:rPr>
      </w:r>
    </w:p>
    <w:p w:rsidR="00000000" w:rsidDel="00000000" w:rsidP="00000000" w:rsidRDefault="00000000" w:rsidRPr="00000000" w14:paraId="0000000B">
      <w:pPr>
        <w:rPr>
          <w:rFonts w:ascii="Libre Caslon Text" w:cs="Libre Caslon Text" w:eastAsia="Libre Caslon Text" w:hAnsi="Libre Caslon Text"/>
        </w:rPr>
      </w:pPr>
      <w:r w:rsidDel="00000000" w:rsidR="00000000" w:rsidRPr="00000000">
        <w:rPr>
          <w:rFonts w:ascii="Libre Caslon Text" w:cs="Libre Caslon Text" w:eastAsia="Libre Caslon Text" w:hAnsi="Libre Caslon Text"/>
          <w:rtl w:val="0"/>
        </w:rPr>
        <w:t xml:space="preserve">The following information should be included in the letter: </w:t>
      </w:r>
    </w:p>
    <w:p w:rsidR="00000000" w:rsidDel="00000000" w:rsidP="00000000" w:rsidRDefault="00000000" w:rsidRPr="00000000" w14:paraId="0000000C">
      <w:pPr>
        <w:rPr>
          <w:rFonts w:ascii="Libre Caslon Text" w:cs="Libre Caslon Text" w:eastAsia="Libre Caslon Text" w:hAnsi="Libre Caslon Text"/>
        </w:rPr>
      </w:pPr>
      <w:r w:rsidDel="00000000" w:rsidR="00000000" w:rsidRPr="00000000">
        <w:rPr>
          <w:rtl w:val="0"/>
        </w:rPr>
      </w:r>
    </w:p>
    <w:p w:rsidR="00000000" w:rsidDel="00000000" w:rsidP="00000000" w:rsidRDefault="00000000" w:rsidRPr="00000000" w14:paraId="0000000D">
      <w:pPr>
        <w:numPr>
          <w:ilvl w:val="0"/>
          <w:numId w:val="2"/>
        </w:numPr>
        <w:ind w:left="720" w:hanging="360"/>
        <w:rPr>
          <w:rFonts w:ascii="Libre Caslon Text" w:cs="Libre Caslon Text" w:eastAsia="Libre Caslon Text" w:hAnsi="Libre Caslon Text"/>
          <w:u w:val="none"/>
        </w:rPr>
      </w:pPr>
      <w:r w:rsidDel="00000000" w:rsidR="00000000" w:rsidRPr="00000000">
        <w:rPr>
          <w:rFonts w:ascii="Libre Caslon Text" w:cs="Libre Caslon Text" w:eastAsia="Libre Caslon Text" w:hAnsi="Libre Caslon Text"/>
          <w:rtl w:val="0"/>
        </w:rPr>
        <w:t xml:space="preserve">Name, credentials, and contact information for the person providing the letter of recommendation  </w:t>
      </w:r>
    </w:p>
    <w:p w:rsidR="00000000" w:rsidDel="00000000" w:rsidP="00000000" w:rsidRDefault="00000000" w:rsidRPr="00000000" w14:paraId="0000000E">
      <w:pPr>
        <w:rPr>
          <w:rFonts w:ascii="Libre Caslon Text" w:cs="Libre Caslon Text" w:eastAsia="Libre Caslon Text" w:hAnsi="Libre Caslon Text"/>
        </w:rPr>
      </w:pPr>
      <w:r w:rsidDel="00000000" w:rsidR="00000000" w:rsidRPr="00000000">
        <w:rPr>
          <w:rtl w:val="0"/>
        </w:rPr>
      </w:r>
    </w:p>
    <w:p w:rsidR="00000000" w:rsidDel="00000000" w:rsidP="00000000" w:rsidRDefault="00000000" w:rsidRPr="00000000" w14:paraId="0000000F">
      <w:pPr>
        <w:numPr>
          <w:ilvl w:val="0"/>
          <w:numId w:val="5"/>
        </w:numPr>
        <w:ind w:left="720" w:hanging="360"/>
        <w:rPr>
          <w:rFonts w:ascii="Libre Caslon Text" w:cs="Libre Caslon Text" w:eastAsia="Libre Caslon Text" w:hAnsi="Libre Caslon Text"/>
          <w:u w:val="none"/>
        </w:rPr>
      </w:pPr>
      <w:r w:rsidDel="00000000" w:rsidR="00000000" w:rsidRPr="00000000">
        <w:rPr>
          <w:rFonts w:ascii="Libre Caslon Text" w:cs="Libre Caslon Text" w:eastAsia="Libre Caslon Text" w:hAnsi="Libre Caslon Text"/>
          <w:rtl w:val="0"/>
        </w:rPr>
        <w:t xml:space="preserve">Name of applicant  </w:t>
      </w:r>
    </w:p>
    <w:p w:rsidR="00000000" w:rsidDel="00000000" w:rsidP="00000000" w:rsidRDefault="00000000" w:rsidRPr="00000000" w14:paraId="00000010">
      <w:pPr>
        <w:rPr>
          <w:rFonts w:ascii="Libre Caslon Text" w:cs="Libre Caslon Text" w:eastAsia="Libre Caslon Text" w:hAnsi="Libre Caslon Text"/>
        </w:rPr>
      </w:pPr>
      <w:r w:rsidDel="00000000" w:rsidR="00000000" w:rsidRPr="00000000">
        <w:rPr>
          <w:rtl w:val="0"/>
        </w:rPr>
      </w:r>
    </w:p>
    <w:p w:rsidR="00000000" w:rsidDel="00000000" w:rsidP="00000000" w:rsidRDefault="00000000" w:rsidRPr="00000000" w14:paraId="00000011">
      <w:pPr>
        <w:numPr>
          <w:ilvl w:val="0"/>
          <w:numId w:val="6"/>
        </w:numPr>
        <w:ind w:left="720" w:hanging="360"/>
        <w:rPr>
          <w:rFonts w:ascii="Libre Caslon Text" w:cs="Libre Caslon Text" w:eastAsia="Libre Caslon Text" w:hAnsi="Libre Caslon Text"/>
          <w:u w:val="none"/>
        </w:rPr>
      </w:pPr>
      <w:r w:rsidDel="00000000" w:rsidR="00000000" w:rsidRPr="00000000">
        <w:rPr>
          <w:rFonts w:ascii="Libre Caslon Text" w:cs="Libre Caslon Text" w:eastAsia="Libre Caslon Text" w:hAnsi="Libre Caslon Text"/>
          <w:rtl w:val="0"/>
        </w:rPr>
        <w:t xml:space="preserve">How long the applicant has worked as a veterinary assistant</w:t>
      </w:r>
    </w:p>
    <w:p w:rsidR="00000000" w:rsidDel="00000000" w:rsidP="00000000" w:rsidRDefault="00000000" w:rsidRPr="00000000" w14:paraId="00000012">
      <w:pPr>
        <w:rPr>
          <w:rFonts w:ascii="Libre Caslon Text" w:cs="Libre Caslon Text" w:eastAsia="Libre Caslon Text" w:hAnsi="Libre Caslon Text"/>
        </w:rPr>
      </w:pPr>
      <w:r w:rsidDel="00000000" w:rsidR="00000000" w:rsidRPr="00000000">
        <w:rPr>
          <w:rtl w:val="0"/>
        </w:rPr>
      </w:r>
    </w:p>
    <w:p w:rsidR="00000000" w:rsidDel="00000000" w:rsidP="00000000" w:rsidRDefault="00000000" w:rsidRPr="00000000" w14:paraId="00000013">
      <w:pPr>
        <w:numPr>
          <w:ilvl w:val="0"/>
          <w:numId w:val="1"/>
        </w:numPr>
        <w:ind w:left="720" w:hanging="360"/>
        <w:rPr>
          <w:rFonts w:ascii="Libre Caslon Text" w:cs="Libre Caslon Text" w:eastAsia="Libre Caslon Text" w:hAnsi="Libre Caslon Text"/>
          <w:u w:val="none"/>
        </w:rPr>
      </w:pPr>
      <w:r w:rsidDel="00000000" w:rsidR="00000000" w:rsidRPr="00000000">
        <w:rPr>
          <w:rFonts w:ascii="Libre Caslon Text" w:cs="Libre Caslon Text" w:eastAsia="Libre Caslon Text" w:hAnsi="Libre Caslon Text"/>
          <w:rtl w:val="0"/>
        </w:rPr>
        <w:t xml:space="preserve">How long has the applicant worked at the practice? </w:t>
      </w:r>
    </w:p>
    <w:p w:rsidR="00000000" w:rsidDel="00000000" w:rsidP="00000000" w:rsidRDefault="00000000" w:rsidRPr="00000000" w14:paraId="00000014">
      <w:pPr>
        <w:rPr>
          <w:rFonts w:ascii="Libre Caslon Text" w:cs="Libre Caslon Text" w:eastAsia="Libre Caslon Text" w:hAnsi="Libre Caslon Text"/>
        </w:rPr>
      </w:pPr>
      <w:r w:rsidDel="00000000" w:rsidR="00000000" w:rsidRPr="00000000">
        <w:rPr>
          <w:rtl w:val="0"/>
        </w:rPr>
      </w:r>
    </w:p>
    <w:p w:rsidR="00000000" w:rsidDel="00000000" w:rsidP="00000000" w:rsidRDefault="00000000" w:rsidRPr="00000000" w14:paraId="00000015">
      <w:pPr>
        <w:numPr>
          <w:ilvl w:val="0"/>
          <w:numId w:val="3"/>
        </w:numPr>
        <w:ind w:left="720" w:hanging="360"/>
        <w:rPr>
          <w:rFonts w:ascii="Libre Caslon Text" w:cs="Libre Caslon Text" w:eastAsia="Libre Caslon Text" w:hAnsi="Libre Caslon Text"/>
          <w:u w:val="none"/>
        </w:rPr>
      </w:pPr>
      <w:r w:rsidDel="00000000" w:rsidR="00000000" w:rsidRPr="00000000">
        <w:rPr>
          <w:rFonts w:ascii="Libre Caslon Text" w:cs="Libre Caslon Text" w:eastAsia="Libre Caslon Text" w:hAnsi="Libre Caslon Text"/>
          <w:rtl w:val="0"/>
        </w:rPr>
        <w:t xml:space="preserve">Applicant’s understanding of the following: </w:t>
      </w:r>
    </w:p>
    <w:p w:rsidR="00000000" w:rsidDel="00000000" w:rsidP="00000000" w:rsidRDefault="00000000" w:rsidRPr="00000000" w14:paraId="00000016">
      <w:pPr>
        <w:numPr>
          <w:ilvl w:val="1"/>
          <w:numId w:val="3"/>
        </w:numPr>
        <w:ind w:left="1440" w:hanging="360"/>
        <w:rPr>
          <w:rFonts w:ascii="Libre Caslon Text" w:cs="Libre Caslon Text" w:eastAsia="Libre Caslon Text" w:hAnsi="Libre Caslon Text"/>
        </w:rPr>
      </w:pPr>
      <w:r w:rsidDel="00000000" w:rsidR="00000000" w:rsidRPr="00000000">
        <w:rPr>
          <w:rFonts w:ascii="Libre Caslon Text" w:cs="Libre Caslon Text" w:eastAsia="Libre Caslon Text" w:hAnsi="Libre Caslon Text"/>
          <w:rtl w:val="0"/>
        </w:rPr>
        <w:t xml:space="preserve">Canine anatomy and biomechanics </w:t>
      </w:r>
    </w:p>
    <w:p w:rsidR="00000000" w:rsidDel="00000000" w:rsidP="00000000" w:rsidRDefault="00000000" w:rsidRPr="00000000" w14:paraId="00000017">
      <w:pPr>
        <w:numPr>
          <w:ilvl w:val="1"/>
          <w:numId w:val="3"/>
        </w:numPr>
        <w:ind w:left="1440" w:hanging="360"/>
        <w:rPr>
          <w:rFonts w:ascii="Libre Caslon Text" w:cs="Libre Caslon Text" w:eastAsia="Libre Caslon Text" w:hAnsi="Libre Caslon Text"/>
        </w:rPr>
      </w:pPr>
      <w:r w:rsidDel="00000000" w:rsidR="00000000" w:rsidRPr="00000000">
        <w:rPr>
          <w:rFonts w:ascii="Libre Caslon Text" w:cs="Libre Caslon Text" w:eastAsia="Libre Caslon Text" w:hAnsi="Libre Caslon Text"/>
          <w:rtl w:val="0"/>
        </w:rPr>
        <w:t xml:space="preserve">Common orthopedic conditions, procedures, and acronyms </w:t>
      </w:r>
    </w:p>
    <w:p w:rsidR="00000000" w:rsidDel="00000000" w:rsidP="00000000" w:rsidRDefault="00000000" w:rsidRPr="00000000" w14:paraId="00000018">
      <w:pPr>
        <w:numPr>
          <w:ilvl w:val="1"/>
          <w:numId w:val="3"/>
        </w:numPr>
        <w:ind w:left="1440" w:hanging="360"/>
        <w:rPr>
          <w:rFonts w:ascii="Libre Caslon Text" w:cs="Libre Caslon Text" w:eastAsia="Libre Caslon Text" w:hAnsi="Libre Caslon Text"/>
        </w:rPr>
      </w:pPr>
      <w:r w:rsidDel="00000000" w:rsidR="00000000" w:rsidRPr="00000000">
        <w:rPr>
          <w:rFonts w:ascii="Libre Caslon Text" w:cs="Libre Caslon Text" w:eastAsia="Libre Caslon Text" w:hAnsi="Libre Caslon Text"/>
          <w:rtl w:val="0"/>
        </w:rPr>
        <w:t xml:space="preserve">Common neurological presentations and surgeries  </w:t>
      </w:r>
    </w:p>
    <w:p w:rsidR="00000000" w:rsidDel="00000000" w:rsidP="00000000" w:rsidRDefault="00000000" w:rsidRPr="00000000" w14:paraId="00000019">
      <w:pPr>
        <w:rPr>
          <w:rFonts w:ascii="Libre Caslon Text" w:cs="Libre Caslon Text" w:eastAsia="Libre Caslon Text" w:hAnsi="Libre Caslon Text"/>
        </w:rPr>
      </w:pPr>
      <w:r w:rsidDel="00000000" w:rsidR="00000000" w:rsidRPr="00000000">
        <w:rPr>
          <w:rtl w:val="0"/>
        </w:rPr>
      </w:r>
    </w:p>
    <w:p w:rsidR="00000000" w:rsidDel="00000000" w:rsidP="00000000" w:rsidRDefault="00000000" w:rsidRPr="00000000" w14:paraId="0000001A">
      <w:pPr>
        <w:numPr>
          <w:ilvl w:val="0"/>
          <w:numId w:val="4"/>
        </w:numPr>
        <w:ind w:left="720" w:hanging="360"/>
        <w:rPr>
          <w:rFonts w:ascii="Libre Caslon Text" w:cs="Libre Caslon Text" w:eastAsia="Libre Caslon Text" w:hAnsi="Libre Caslon Text"/>
          <w:u w:val="none"/>
        </w:rPr>
      </w:pPr>
      <w:r w:rsidDel="00000000" w:rsidR="00000000" w:rsidRPr="00000000">
        <w:rPr>
          <w:rFonts w:ascii="Libre Caslon Text" w:cs="Libre Caslon Text" w:eastAsia="Libre Caslon Text" w:hAnsi="Libre Caslon Text"/>
          <w:rtl w:val="0"/>
        </w:rPr>
        <w:t xml:space="preserve">Applicant’s experience handling client education  </w:t>
      </w:r>
    </w:p>
    <w:p w:rsidR="00000000" w:rsidDel="00000000" w:rsidP="00000000" w:rsidRDefault="00000000" w:rsidRPr="00000000" w14:paraId="0000001B">
      <w:pPr>
        <w:ind w:left="720" w:firstLine="0"/>
        <w:rPr>
          <w:rFonts w:ascii="Libre Caslon Text" w:cs="Libre Caslon Text" w:eastAsia="Libre Caslon Text" w:hAnsi="Libre Caslon Text"/>
        </w:rPr>
      </w:pPr>
      <w:r w:rsidDel="00000000" w:rsidR="00000000" w:rsidRPr="00000000">
        <w:rPr>
          <w:rtl w:val="0"/>
        </w:rPr>
      </w:r>
    </w:p>
    <w:p w:rsidR="00000000" w:rsidDel="00000000" w:rsidP="00000000" w:rsidRDefault="00000000" w:rsidRPr="00000000" w14:paraId="0000001C">
      <w:pPr>
        <w:numPr>
          <w:ilvl w:val="0"/>
          <w:numId w:val="4"/>
        </w:numPr>
        <w:ind w:left="720" w:hanging="360"/>
        <w:rPr>
          <w:rFonts w:ascii="Libre Caslon Text" w:cs="Libre Caslon Text" w:eastAsia="Libre Caslon Text" w:hAnsi="Libre Caslon Text"/>
          <w:u w:val="none"/>
        </w:rPr>
      </w:pPr>
      <w:r w:rsidDel="00000000" w:rsidR="00000000" w:rsidRPr="00000000">
        <w:rPr>
          <w:rFonts w:ascii="Libre Caslon Text" w:cs="Libre Caslon Text" w:eastAsia="Libre Caslon Text" w:hAnsi="Libre Caslon Text"/>
          <w:rtl w:val="0"/>
        </w:rPr>
        <w:t xml:space="preserve">Applicant’s ability to handle the rigors of the CCRA program and to commit to putting in the time to study and practice new techniques  </w:t>
      </w:r>
    </w:p>
    <w:p w:rsidR="00000000" w:rsidDel="00000000" w:rsidP="00000000" w:rsidRDefault="00000000" w:rsidRPr="00000000" w14:paraId="0000001D">
      <w:pPr>
        <w:rPr>
          <w:rFonts w:ascii="Libre Caslon Text" w:cs="Libre Caslon Text" w:eastAsia="Libre Caslon Text" w:hAnsi="Libre Caslon Text"/>
        </w:rPr>
      </w:pPr>
      <w:r w:rsidDel="00000000" w:rsidR="00000000" w:rsidRPr="00000000">
        <w:rPr>
          <w:rtl w:val="0"/>
        </w:rPr>
      </w:r>
    </w:p>
    <w:p w:rsidR="00000000" w:rsidDel="00000000" w:rsidP="00000000" w:rsidRDefault="00000000" w:rsidRPr="00000000" w14:paraId="0000001E">
      <w:pPr>
        <w:rPr>
          <w:rFonts w:ascii="Libre Caslon Text" w:cs="Libre Caslon Text" w:eastAsia="Libre Caslon Text" w:hAnsi="Libre Caslon Text"/>
        </w:rPr>
      </w:pPr>
      <w:r w:rsidDel="00000000" w:rsidR="00000000" w:rsidRPr="00000000">
        <w:rPr>
          <w:rFonts w:ascii="Libre Caslon Text" w:cs="Libre Caslon Text" w:eastAsia="Libre Caslon Text" w:hAnsi="Libre Caslon Text"/>
          <w:rtl w:val="0"/>
        </w:rPr>
        <w:t xml:space="preserve">Any other comments about the applicant’s suitability for the CCRA program </w:t>
      </w:r>
    </w:p>
    <w:p w:rsidR="00000000" w:rsidDel="00000000" w:rsidP="00000000" w:rsidRDefault="00000000" w:rsidRPr="00000000" w14:paraId="0000001F">
      <w:pPr>
        <w:rPr>
          <w:rFonts w:ascii="Libre Caslon Text" w:cs="Libre Caslon Text" w:eastAsia="Libre Caslon Text" w:hAnsi="Libre Caslon Text"/>
        </w:rPr>
      </w:pPr>
      <w:r w:rsidDel="00000000" w:rsidR="00000000" w:rsidRPr="00000000">
        <w:rPr>
          <w:rtl w:val="0"/>
        </w:rPr>
      </w:r>
    </w:p>
    <w:p w:rsidR="00000000" w:rsidDel="00000000" w:rsidP="00000000" w:rsidRDefault="00000000" w:rsidRPr="00000000" w14:paraId="00000020">
      <w:pPr>
        <w:rPr>
          <w:rFonts w:ascii="Libre Caslon Text" w:cs="Libre Caslon Text" w:eastAsia="Libre Caslon Text" w:hAnsi="Libre Caslon Text"/>
        </w:rPr>
      </w:pPr>
      <w:r w:rsidDel="00000000" w:rsidR="00000000" w:rsidRPr="00000000">
        <w:rPr>
          <w:rFonts w:ascii="Libre Caslon Text" w:cs="Libre Caslon Text" w:eastAsia="Libre Caslon Text" w:hAnsi="Libre Caslon Text"/>
          <w:rtl w:val="0"/>
        </w:rPr>
        <w:t xml:space="preserve">Please email a scanned copy of  the letter of recommendation to  </w:t>
      </w:r>
      <w:hyperlink r:id="rId7">
        <w:r w:rsidDel="00000000" w:rsidR="00000000" w:rsidRPr="00000000">
          <w:rPr>
            <w:rFonts w:ascii="Libre Caslon Text" w:cs="Libre Caslon Text" w:eastAsia="Libre Caslon Text" w:hAnsi="Libre Caslon Text"/>
            <w:color w:val="1155cc"/>
            <w:u w:val="single"/>
            <w:rtl w:val="0"/>
          </w:rPr>
          <w:t xml:space="preserve">info@caninerehabinstitute.com</w:t>
        </w:r>
      </w:hyperlink>
      <w:r w:rsidDel="00000000" w:rsidR="00000000" w:rsidRPr="00000000">
        <w:rPr>
          <w:rtl w:val="0"/>
        </w:rPr>
      </w:r>
    </w:p>
    <w:p w:rsidR="00000000" w:rsidDel="00000000" w:rsidP="00000000" w:rsidRDefault="00000000" w:rsidRPr="00000000" w14:paraId="00000021">
      <w:pPr>
        <w:rPr>
          <w:rFonts w:ascii="Libre Caslon Text" w:cs="Libre Caslon Text" w:eastAsia="Libre Caslon Text" w:hAnsi="Libre Caslon Text"/>
        </w:rPr>
      </w:pPr>
      <w:r w:rsidDel="00000000" w:rsidR="00000000" w:rsidRPr="00000000">
        <w:rPr>
          <w:rtl w:val="0"/>
        </w:rPr>
      </w:r>
    </w:p>
    <w:p w:rsidR="00000000" w:rsidDel="00000000" w:rsidP="00000000" w:rsidRDefault="00000000" w:rsidRPr="00000000" w14:paraId="00000022">
      <w:pPr>
        <w:rPr>
          <w:rFonts w:ascii="Libre Caslon Text" w:cs="Libre Caslon Text" w:eastAsia="Libre Caslon Text" w:hAnsi="Libre Caslon Text"/>
          <w:b w:val="1"/>
        </w:rPr>
      </w:pPr>
      <w:r w:rsidDel="00000000" w:rsidR="00000000" w:rsidRPr="00000000">
        <w:rPr>
          <w:rtl w:val="0"/>
        </w:rPr>
      </w:r>
    </w:p>
    <w:p w:rsidR="00000000" w:rsidDel="00000000" w:rsidP="00000000" w:rsidRDefault="00000000" w:rsidRPr="00000000" w14:paraId="00000023">
      <w:pPr>
        <w:rPr>
          <w:rFonts w:ascii="Libre Caslon Text" w:cs="Libre Caslon Text" w:eastAsia="Libre Caslon Text" w:hAnsi="Libre Caslon Text"/>
          <w:b w:val="1"/>
        </w:rPr>
      </w:pPr>
      <w:r w:rsidDel="00000000" w:rsidR="00000000" w:rsidRPr="00000000">
        <w:rPr>
          <w:rFonts w:ascii="Libre Caslon Text" w:cs="Libre Caslon Text" w:eastAsia="Libre Caslon Text" w:hAnsi="Libre Caslon Text"/>
          <w:b w:val="1"/>
          <w:rtl w:val="0"/>
        </w:rPr>
        <w:t xml:space="preserve">PLEASE NOTE: </w:t>
      </w:r>
    </w:p>
    <w:p w:rsidR="00000000" w:rsidDel="00000000" w:rsidP="00000000" w:rsidRDefault="00000000" w:rsidRPr="00000000" w14:paraId="00000024">
      <w:pPr>
        <w:rPr>
          <w:rFonts w:ascii="Libre Caslon Text" w:cs="Libre Caslon Text" w:eastAsia="Libre Caslon Text" w:hAnsi="Libre Caslon Text"/>
          <w:b w:val="1"/>
        </w:rPr>
      </w:pPr>
      <w:r w:rsidDel="00000000" w:rsidR="00000000" w:rsidRPr="00000000">
        <w:rPr>
          <w:rFonts w:ascii="Libre Caslon Text" w:cs="Libre Caslon Text" w:eastAsia="Libre Caslon Text" w:hAnsi="Libre Caslon Text"/>
          <w:rtl w:val="0"/>
        </w:rPr>
        <w:t xml:space="preserve">If a change in employment status occurs during the certification process and the applicant is no longer under the supervision of a rehabilitation certified veterinarian or physical therapist, they are </w:t>
      </w:r>
      <w:r w:rsidDel="00000000" w:rsidR="00000000" w:rsidRPr="00000000">
        <w:rPr>
          <w:rFonts w:ascii="Libre Caslon Text" w:cs="Libre Caslon Text" w:eastAsia="Libre Caslon Text" w:hAnsi="Libre Caslon Text"/>
          <w:b w:val="1"/>
          <w:i w:val="1"/>
          <w:u w:val="single"/>
          <w:rtl w:val="0"/>
        </w:rPr>
        <w:t xml:space="preserve">not eligible </w:t>
      </w:r>
      <w:r w:rsidDel="00000000" w:rsidR="00000000" w:rsidRPr="00000000">
        <w:rPr>
          <w:rFonts w:ascii="Libre Caslon Text" w:cs="Libre Caslon Text" w:eastAsia="Libre Caslon Text" w:hAnsi="Libre Caslon Text"/>
          <w:rtl w:val="0"/>
        </w:rPr>
        <w:t xml:space="preserve">to continue in the program until a new LOR is provided.   </w:t>
      </w:r>
      <w:r w:rsidDel="00000000" w:rsidR="00000000" w:rsidRPr="00000000">
        <w:rPr>
          <w:rFonts w:ascii="Libre Caslon Text" w:cs="Libre Caslon Text" w:eastAsia="Libre Caslon Text" w:hAnsi="Libre Caslon Text"/>
          <w:b w:val="1"/>
          <w:rtl w:val="0"/>
        </w:rPr>
        <w:t xml:space="preserve">It is the responsibility of the supervising veterinarian or physical therapist to notify us of this change.</w:t>
      </w:r>
      <w:r w:rsidDel="00000000" w:rsidR="00000000" w:rsidRPr="00000000">
        <w:rPr>
          <w:rtl w:val="0"/>
        </w:rPr>
      </w:r>
    </w:p>
    <w:sectPr>
      <w:footerReference r:id="rId8" w:type="default"/>
      <w:pgSz w:h="15840" w:w="12240" w:orient="portrait"/>
      <w:pgMar w:bottom="1440" w:top="3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ibre Caslon Text">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rFonts w:ascii="Libre Caslon Text" w:cs="Libre Caslon Text" w:eastAsia="Libre Caslon Text" w:hAnsi="Libre Caslon Text"/>
        <w:sz w:val="16"/>
        <w:szCs w:val="16"/>
      </w:rPr>
    </w:pPr>
    <w:r w:rsidDel="00000000" w:rsidR="00000000" w:rsidRPr="00000000">
      <w:rPr>
        <w:rFonts w:ascii="Libre Caslon Text" w:cs="Libre Caslon Text" w:eastAsia="Libre Caslon Text" w:hAnsi="Libre Caslon Text"/>
        <w:sz w:val="16"/>
        <w:szCs w:val="16"/>
        <w:rtl w:val="0"/>
      </w:rPr>
      <w:t xml:space="preserve">Canine Rehabilitation Institute, LLC</w:t>
    </w:r>
  </w:p>
  <w:p w:rsidR="00000000" w:rsidDel="00000000" w:rsidP="00000000" w:rsidRDefault="00000000" w:rsidRPr="00000000" w14:paraId="00000026">
    <w:pPr>
      <w:jc w:val="center"/>
      <w:rPr>
        <w:rFonts w:ascii="Libre Caslon Text" w:cs="Libre Caslon Text" w:eastAsia="Libre Caslon Text" w:hAnsi="Libre Caslon Text"/>
        <w:sz w:val="16"/>
        <w:szCs w:val="16"/>
      </w:rPr>
    </w:pPr>
    <w:r w:rsidDel="00000000" w:rsidR="00000000" w:rsidRPr="00000000">
      <w:rPr>
        <w:rFonts w:ascii="Libre Caslon Text" w:cs="Libre Caslon Text" w:eastAsia="Libre Caslon Text" w:hAnsi="Libre Caslon Text"/>
        <w:sz w:val="16"/>
        <w:szCs w:val="16"/>
        <w:rtl w:val="0"/>
      </w:rPr>
      <w:t xml:space="preserve">2137 S. Eastgate, Springfield, Missouri 65809</w:t>
    </w:r>
  </w:p>
  <w:p w:rsidR="00000000" w:rsidDel="00000000" w:rsidP="00000000" w:rsidRDefault="00000000" w:rsidRPr="00000000" w14:paraId="00000027">
    <w:pPr>
      <w:jc w:val="center"/>
      <w:rPr>
        <w:rFonts w:ascii="Libre Caslon Text" w:cs="Libre Caslon Text" w:eastAsia="Libre Caslon Text" w:hAnsi="Libre Caslon Text"/>
        <w:sz w:val="16"/>
        <w:szCs w:val="16"/>
      </w:rPr>
    </w:pPr>
    <w:r w:rsidDel="00000000" w:rsidR="00000000" w:rsidRPr="00000000">
      <w:rPr>
        <w:rFonts w:ascii="Libre Caslon Text" w:cs="Libre Caslon Text" w:eastAsia="Libre Caslon Text" w:hAnsi="Libre Caslon Text"/>
        <w:sz w:val="16"/>
        <w:szCs w:val="16"/>
        <w:rtl w:val="0"/>
      </w:rPr>
      <w:t xml:space="preserve">info@caninerehabinstitute.com</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info@caninerehabinstitute.com"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ibreCaslonText-regular.ttf"/><Relationship Id="rId2" Type="http://schemas.openxmlformats.org/officeDocument/2006/relationships/font" Target="fonts/LibreCaslonText-bold.ttf"/><Relationship Id="rId3" Type="http://schemas.openxmlformats.org/officeDocument/2006/relationships/font" Target="fonts/LibreCaslonText-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